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CB2C57">
        <w:rPr>
          <w:b/>
        </w:rPr>
        <w:t>08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4B6917" w:rsidRDefault="004B6917" w:rsidP="00CB2C57"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4C3CF2" w:rsidRPr="004C3CF2" w:rsidRDefault="00CB2C57" w:rsidP="00CB2C57">
      <w:pPr>
        <w:pStyle w:val="a4"/>
        <w:numPr>
          <w:ilvl w:val="0"/>
          <w:numId w:val="4"/>
        </w:numPr>
        <w:shd w:val="clear" w:color="auto" w:fill="FFFFFF"/>
        <w:spacing w:after="150"/>
        <w:jc w:val="both"/>
        <w:rPr>
          <w:color w:val="333333"/>
          <w:lang w:val="en-US"/>
        </w:rPr>
      </w:pPr>
      <w:r w:rsidRPr="00764A5E">
        <w:rPr>
          <w:rFonts w:eastAsiaTheme="minorEastAsia"/>
          <w:color w:val="333333"/>
        </w:rPr>
        <w:t xml:space="preserve">Определяне на членове на Общинска избирателна комисия Попово, </w:t>
      </w:r>
      <w:r w:rsidRPr="00764A5E">
        <w:rPr>
          <w:color w:val="333333"/>
          <w:shd w:val="clear" w:color="auto" w:fill="FFFFFF"/>
        </w:rPr>
        <w:t>за подготовка на материали, за обучение на членовете на СИК и провеждане на обучение</w:t>
      </w:r>
      <w:r>
        <w:rPr>
          <w:color w:val="333333"/>
          <w:shd w:val="clear" w:color="auto" w:fill="FFFFFF"/>
        </w:rPr>
        <w:t>;</w:t>
      </w:r>
      <w:bookmarkStart w:id="0" w:name="_GoBack"/>
      <w:bookmarkEnd w:id="0"/>
    </w:p>
    <w:p w:rsidR="002D093A" w:rsidRPr="002D093A" w:rsidRDefault="002D093A" w:rsidP="002D093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 w15:restartNumberingAfterBreak="0">
    <w:nsid w:val="6D330DA5"/>
    <w:multiLevelType w:val="hybridMultilevel"/>
    <w:tmpl w:val="54B2C352"/>
    <w:lvl w:ilvl="0" w:tplc="E3782478">
      <w:start w:val="1"/>
      <w:numFmt w:val="decimal"/>
      <w:lvlText w:val="%1."/>
      <w:lvlJc w:val="left"/>
      <w:pPr>
        <w:ind w:left="1767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7A2D"/>
    <w:rsid w:val="00384294"/>
    <w:rsid w:val="003D2472"/>
    <w:rsid w:val="003F76BB"/>
    <w:rsid w:val="004B6917"/>
    <w:rsid w:val="004C3CF2"/>
    <w:rsid w:val="004D201D"/>
    <w:rsid w:val="008B1F48"/>
    <w:rsid w:val="00904EAA"/>
    <w:rsid w:val="00B46ACB"/>
    <w:rsid w:val="00B66C3E"/>
    <w:rsid w:val="00C80428"/>
    <w:rsid w:val="00CB2C57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BFE24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  <w:style w:type="character" w:styleId="a6">
    <w:name w:val="Hyperlink"/>
    <w:unhideWhenUsed/>
    <w:rsid w:val="00CB2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2024-03-07T14:38:00Z</dcterms:created>
  <dcterms:modified xsi:type="dcterms:W3CDTF">2024-03-08T08:57:00Z</dcterms:modified>
</cp:coreProperties>
</file>